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1D" w:rsidRDefault="00480870"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r>
        <w:rPr>
          <w:rFonts w:ascii="Comic Sans MS" w:eastAsia="Times New Roman" w:hAnsi="Comic Sans MS" w:cs="Times New Roman"/>
          <w:b/>
          <w:bCs/>
          <w:noProof/>
          <w:color w:val="FF0000"/>
          <w:sz w:val="24"/>
          <w:szCs w:val="24"/>
          <w:lang w:eastAsia="tr-T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2.65pt;margin-top:8.75pt;width:466.1pt;height:708.6pt;z-index:251658240">
            <v:textbox>
              <w:txbxContent>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r>
                    <w:rPr>
                      <w:rFonts w:ascii="Comic Sans MS" w:eastAsia="Times New Roman" w:hAnsi="Comic Sans MS" w:cs="Times New Roman"/>
                      <w:b/>
                      <w:bCs/>
                      <w:color w:val="FF0000"/>
                      <w:sz w:val="24"/>
                      <w:szCs w:val="24"/>
                      <w:lang w:eastAsia="tr-TR"/>
                    </w:rPr>
                    <w:t>ÜNSÜZ BENZEŞMESİ</w:t>
                  </w:r>
                </w:p>
                <w:p w:rsidR="0054621D" w:rsidRPr="0054621D" w:rsidRDefault="0054621D" w:rsidP="0054621D">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color w:val="444444"/>
                      <w:sz w:val="24"/>
                      <w:szCs w:val="24"/>
                      <w:lang w:eastAsia="tr-TR"/>
                    </w:rPr>
                    <w:t>Sert ünsüzlerden biriyle (f, s, t, k, ç, ş, h, p) biten bir sözcükten sonra yumuşak ünsüzle “c, d, g” başlayan bir ek gelirse ekin başındaki yumuşak ünsüzler “ç, t, k” şeklinde değişerek sertleşir.</w:t>
                  </w:r>
                </w:p>
                <w:p w:rsidR="0054621D" w:rsidRDefault="0054621D" w:rsidP="0054621D">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color w:val="444444"/>
                      <w:sz w:val="24"/>
                      <w:szCs w:val="24"/>
                      <w:lang w:eastAsia="tr-TR"/>
                    </w:rPr>
                    <w:t>Aşağıda, birinci bölümde verilen sözcüklerin “ünsüz benzeşmesinden sonraki yazımları karşılarında verilmiştir.</w:t>
                  </w:r>
                </w:p>
                <w:p w:rsidR="002A4624" w:rsidRPr="0054621D" w:rsidRDefault="002A4624" w:rsidP="0054621D">
                  <w:pPr>
                    <w:shd w:val="clear" w:color="auto" w:fill="FFFFFF"/>
                    <w:spacing w:after="150" w:line="383" w:lineRule="atLeast"/>
                    <w:rPr>
                      <w:rFonts w:ascii="Comic Sans MS" w:eastAsia="Times New Roman" w:hAnsi="Comic Sans MS" w:cs="Times New Roman"/>
                      <w:color w:val="444444"/>
                      <w:sz w:val="24"/>
                      <w:szCs w:val="24"/>
                      <w:lang w:eastAsia="tr-TR"/>
                    </w:rPr>
                  </w:pPr>
                </w:p>
                <w:tbl>
                  <w:tblPr>
                    <w:tblStyle w:val="TabloKlavuzu"/>
                    <w:tblW w:w="0" w:type="auto"/>
                    <w:tblLook w:val="04A0"/>
                  </w:tblPr>
                  <w:tblGrid>
                    <w:gridCol w:w="3085"/>
                    <w:gridCol w:w="2937"/>
                    <w:gridCol w:w="3012"/>
                  </w:tblGrid>
                  <w:tr w:rsidR="0054621D" w:rsidTr="002A4624">
                    <w:trPr>
                      <w:trHeight w:val="531"/>
                    </w:trPr>
                    <w:tc>
                      <w:tcPr>
                        <w:tcW w:w="3085" w:type="dxa"/>
                      </w:tcPr>
                      <w:p w:rsidR="0054621D" w:rsidRPr="0054621D" w:rsidRDefault="0054621D" w:rsidP="0054621D">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balık-cı            balıkçı</w:t>
                        </w:r>
                      </w:p>
                    </w:tc>
                    <w:tc>
                      <w:tcPr>
                        <w:tcW w:w="2937" w:type="dxa"/>
                      </w:tcPr>
                      <w:p w:rsidR="0054621D" w:rsidRPr="0054621D" w:rsidRDefault="0054621D" w:rsidP="0054621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kitap-cı            kitapçı</w:t>
                        </w:r>
                      </w:p>
                    </w:tc>
                    <w:tc>
                      <w:tcPr>
                        <w:tcW w:w="3012" w:type="dxa"/>
                      </w:tcPr>
                      <w:p w:rsidR="0054621D" w:rsidRPr="0054621D" w:rsidRDefault="0054621D" w:rsidP="0054621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sert-ce             sertçe</w:t>
                        </w:r>
                      </w:p>
                    </w:tc>
                  </w:tr>
                  <w:tr w:rsidR="0054621D" w:rsidTr="002A4624">
                    <w:tc>
                      <w:tcPr>
                        <w:tcW w:w="3085" w:type="dxa"/>
                      </w:tcPr>
                      <w:p w:rsidR="0054621D" w:rsidRPr="0054621D" w:rsidRDefault="002A4624" w:rsidP="0054621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sınıf-da</w:t>
                        </w:r>
                        <w:r w:rsidR="0054621D" w:rsidRPr="0054621D">
                          <w:rPr>
                            <w:rFonts w:ascii="Comic Sans MS" w:eastAsia="Times New Roman" w:hAnsi="Comic Sans MS" w:cs="Times New Roman"/>
                            <w:i/>
                            <w:iCs/>
                            <w:color w:val="444444"/>
                            <w:sz w:val="24"/>
                            <w:szCs w:val="24"/>
                            <w:lang w:eastAsia="tr-TR"/>
                          </w:rPr>
                          <w:t>           sınıfta</w:t>
                        </w:r>
                      </w:p>
                    </w:tc>
                    <w:tc>
                      <w:tcPr>
                        <w:tcW w:w="2937" w:type="dxa"/>
                      </w:tcPr>
                      <w:p w:rsidR="0054621D" w:rsidRPr="002A4624" w:rsidRDefault="0054621D" w:rsidP="002A4624">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uçak-dan         uçaktan</w:t>
                        </w:r>
                      </w:p>
                    </w:tc>
                    <w:tc>
                      <w:tcPr>
                        <w:tcW w:w="3012" w:type="dxa"/>
                      </w:tcPr>
                      <w:p w:rsidR="0054621D" w:rsidRPr="002A4624" w:rsidRDefault="002A4624" w:rsidP="002A4624">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konuş-gan       konuşkan</w:t>
                        </w:r>
                      </w:p>
                    </w:tc>
                  </w:tr>
                  <w:tr w:rsidR="0054621D" w:rsidTr="002A4624">
                    <w:tc>
                      <w:tcPr>
                        <w:tcW w:w="3085" w:type="dxa"/>
                      </w:tcPr>
                      <w:p w:rsidR="0054621D" w:rsidRPr="002A4624" w:rsidRDefault="002A4624" w:rsidP="002A4624">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yürümüş-dü     yürümüştü</w:t>
                        </w:r>
                      </w:p>
                    </w:tc>
                    <w:tc>
                      <w:tcPr>
                        <w:tcW w:w="2937" w:type="dxa"/>
                      </w:tcPr>
                      <w:p w:rsidR="0054621D" w:rsidRPr="002A4624" w:rsidRDefault="002A4624" w:rsidP="002A4624">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beklet-di          bekletti</w:t>
                        </w:r>
                      </w:p>
                    </w:tc>
                    <w:tc>
                      <w:tcPr>
                        <w:tcW w:w="3012" w:type="dxa"/>
                      </w:tcPr>
                      <w:p w:rsidR="0054621D" w:rsidRPr="002A4624" w:rsidRDefault="002A4624" w:rsidP="002A4624">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1975’de           1975’te</w:t>
                        </w:r>
                      </w:p>
                    </w:tc>
                  </w:tr>
                </w:tbl>
                <w:p w:rsidR="002A4624" w:rsidRDefault="002A4624"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p>
                <w:p w:rsidR="002A4624" w:rsidRDefault="002A4624" w:rsidP="0054621D">
                  <w:pPr>
                    <w:shd w:val="clear" w:color="auto" w:fill="FFFFFF"/>
                    <w:spacing w:after="150" w:line="383" w:lineRule="atLeast"/>
                    <w:rPr>
                      <w:rFonts w:ascii="Comic Sans MS" w:eastAsia="Times New Roman" w:hAnsi="Comic Sans MS" w:cs="Times New Roman"/>
                      <w:b/>
                      <w:i/>
                      <w:iCs/>
                      <w:color w:val="FF0000"/>
                      <w:sz w:val="24"/>
                      <w:szCs w:val="24"/>
                      <w:u w:val="single"/>
                      <w:lang w:eastAsia="tr-TR"/>
                    </w:rPr>
                  </w:pPr>
                </w:p>
                <w:p w:rsidR="002A4624" w:rsidRPr="002A4624" w:rsidRDefault="002A4624" w:rsidP="0054621D">
                  <w:pPr>
                    <w:shd w:val="clear" w:color="auto" w:fill="FFFFFF"/>
                    <w:spacing w:after="150" w:line="383" w:lineRule="atLeast"/>
                    <w:rPr>
                      <w:rFonts w:ascii="Comic Sans MS" w:eastAsia="Times New Roman" w:hAnsi="Comic Sans MS" w:cs="Times New Roman"/>
                      <w:b/>
                      <w:i/>
                      <w:iCs/>
                      <w:color w:val="FF0000"/>
                      <w:sz w:val="24"/>
                      <w:szCs w:val="24"/>
                      <w:u w:val="single"/>
                      <w:lang w:eastAsia="tr-TR"/>
                    </w:rPr>
                  </w:pPr>
                  <w:r w:rsidRPr="002A4624">
                    <w:rPr>
                      <w:rFonts w:ascii="Comic Sans MS" w:eastAsia="Times New Roman" w:hAnsi="Comic Sans MS" w:cs="Times New Roman"/>
                      <w:b/>
                      <w:i/>
                      <w:iCs/>
                      <w:color w:val="FF0000"/>
                      <w:sz w:val="24"/>
                      <w:szCs w:val="24"/>
                      <w:u w:val="single"/>
                      <w:lang w:eastAsia="tr-TR"/>
                    </w:rPr>
                    <w:t>ÜNSÜZ YUMUŞAMASI</w:t>
                  </w:r>
                </w:p>
                <w:p w:rsidR="002A4624" w:rsidRDefault="0054621D" w:rsidP="002A4624">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color w:val="444444"/>
                      <w:sz w:val="24"/>
                      <w:szCs w:val="24"/>
                      <w:lang w:eastAsia="tr-TR"/>
                    </w:rPr>
                    <w:t>Süreksiz sert ünsüzlerden biriyle (p, ç, t, k) biten bir sözcükten sonra ünlüyle başlayan bir ek gelirse sert ünsüzler yumuşayarak “b, c, d, g, ğ”yedönüşür.</w:t>
                  </w:r>
                  <w:r w:rsidR="00741405">
                    <w:rPr>
                      <w:rFonts w:ascii="Comic Sans MS" w:eastAsia="Times New Roman" w:hAnsi="Comic Sans MS" w:cs="Times New Roman"/>
                      <w:color w:val="444444"/>
                      <w:sz w:val="24"/>
                      <w:szCs w:val="24"/>
                      <w:lang w:eastAsia="tr-TR"/>
                    </w:rPr>
                    <w:t>Bu olaya “ünsüz yumuşaması” denir.</w:t>
                  </w:r>
                </w:p>
                <w:p w:rsidR="00741405" w:rsidRPr="00741405" w:rsidRDefault="00741405" w:rsidP="002A4624">
                  <w:pPr>
                    <w:shd w:val="clear" w:color="auto" w:fill="FFFFFF"/>
                    <w:spacing w:after="150" w:line="383" w:lineRule="atLeast"/>
                    <w:rPr>
                      <w:rFonts w:ascii="Comic Sans MS" w:eastAsia="Times New Roman" w:hAnsi="Comic Sans MS" w:cs="Times New Roman"/>
                      <w:b/>
                      <w:color w:val="FF0000"/>
                      <w:sz w:val="24"/>
                      <w:szCs w:val="24"/>
                      <w:lang w:eastAsia="tr-TR"/>
                    </w:rPr>
                  </w:pPr>
                  <w:r w:rsidRPr="00741405">
                    <w:rPr>
                      <w:rFonts w:ascii="Comic Sans MS" w:eastAsia="Times New Roman" w:hAnsi="Comic Sans MS" w:cs="Times New Roman"/>
                      <w:b/>
                      <w:color w:val="FF0000"/>
                      <w:sz w:val="24"/>
                      <w:szCs w:val="24"/>
                      <w:lang w:eastAsia="tr-TR"/>
                    </w:rPr>
                    <w:t>p-ç-t-k    /  b-c-d-g-ğ</w:t>
                  </w:r>
                </w:p>
                <w:p w:rsidR="00741405" w:rsidRPr="00741405" w:rsidRDefault="00741405" w:rsidP="002A4624">
                  <w:pPr>
                    <w:shd w:val="clear" w:color="auto" w:fill="FFFFFF"/>
                    <w:spacing w:after="150" w:line="383" w:lineRule="atLeast"/>
                    <w:rPr>
                      <w:rFonts w:ascii="Comic Sans MS" w:eastAsia="Times New Roman" w:hAnsi="Comic Sans MS" w:cs="Times New Roman"/>
                      <w:b/>
                      <w:color w:val="FF0000"/>
                      <w:sz w:val="24"/>
                      <w:szCs w:val="24"/>
                      <w:lang w:eastAsia="tr-TR"/>
                    </w:rPr>
                  </w:pPr>
                  <w:r w:rsidRPr="00741405">
                    <w:rPr>
                      <w:rFonts w:ascii="Comic Sans MS" w:eastAsia="Times New Roman" w:hAnsi="Comic Sans MS" w:cs="Times New Roman"/>
                      <w:b/>
                      <w:color w:val="FF0000"/>
                      <w:sz w:val="24"/>
                      <w:szCs w:val="24"/>
                      <w:lang w:eastAsia="tr-TR"/>
                    </w:rPr>
                    <w:t>SERT     / YUMUŞAK</w:t>
                  </w:r>
                </w:p>
                <w:p w:rsidR="002A4624" w:rsidRDefault="002A4624" w:rsidP="002A4624">
                  <w:pPr>
                    <w:shd w:val="clear" w:color="auto" w:fill="FFFFFF"/>
                    <w:spacing w:after="150" w:line="383" w:lineRule="atLeast"/>
                    <w:rPr>
                      <w:rFonts w:ascii="Comic Sans MS" w:eastAsia="Times New Roman" w:hAnsi="Comic Sans MS" w:cs="Times New Roman"/>
                      <w:color w:val="444444"/>
                      <w:sz w:val="24"/>
                      <w:szCs w:val="24"/>
                      <w:lang w:eastAsia="tr-TR"/>
                    </w:rPr>
                  </w:pPr>
                </w:p>
                <w:tbl>
                  <w:tblPr>
                    <w:tblStyle w:val="TabloKlavuzu"/>
                    <w:tblW w:w="0" w:type="auto"/>
                    <w:tblLook w:val="04A0"/>
                  </w:tblPr>
                  <w:tblGrid>
                    <w:gridCol w:w="3011"/>
                    <w:gridCol w:w="3011"/>
                    <w:gridCol w:w="3012"/>
                  </w:tblGrid>
                  <w:tr w:rsidR="002A4624" w:rsidTr="002A4624">
                    <w:tc>
                      <w:tcPr>
                        <w:tcW w:w="3011" w:type="dxa"/>
                      </w:tcPr>
                      <w:p w:rsidR="002A4624" w:rsidRPr="00741405" w:rsidRDefault="002A4624" w:rsidP="00741405">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hesap – ı          hesabı</w:t>
                        </w:r>
                      </w:p>
                    </w:tc>
                    <w:tc>
                      <w:tcPr>
                        <w:tcW w:w="3011" w:type="dxa"/>
                      </w:tcPr>
                      <w:p w:rsidR="002A4624" w:rsidRPr="00741405" w:rsidRDefault="00741405" w:rsidP="00741405">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uçak – a         </w:t>
                        </w:r>
                        <w:r w:rsidR="002A4624" w:rsidRPr="0054621D">
                          <w:rPr>
                            <w:rFonts w:ascii="Comic Sans MS" w:eastAsia="Times New Roman" w:hAnsi="Comic Sans MS" w:cs="Times New Roman"/>
                            <w:i/>
                            <w:iCs/>
                            <w:color w:val="444444"/>
                            <w:sz w:val="24"/>
                            <w:szCs w:val="24"/>
                            <w:lang w:eastAsia="tr-TR"/>
                          </w:rPr>
                          <w:t xml:space="preserve"> uçağa</w:t>
                        </w:r>
                      </w:p>
                    </w:tc>
                    <w:tc>
                      <w:tcPr>
                        <w:tcW w:w="3012" w:type="dxa"/>
                      </w:tcPr>
                      <w:p w:rsidR="002A4624" w:rsidRPr="00741405" w:rsidRDefault="00741405" w:rsidP="00741405">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amaç – ım        amacım</w:t>
                        </w:r>
                      </w:p>
                    </w:tc>
                  </w:tr>
                  <w:tr w:rsidR="002A4624" w:rsidTr="002A4624">
                    <w:tc>
                      <w:tcPr>
                        <w:tcW w:w="3011" w:type="dxa"/>
                      </w:tcPr>
                      <w:p w:rsidR="002A4624" w:rsidRPr="00741405" w:rsidRDefault="00741405" w:rsidP="00741405">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 xml:space="preserve">dert-i   </w:t>
                        </w:r>
                        <w:r>
                          <w:rPr>
                            <w:rFonts w:ascii="Comic Sans MS" w:eastAsia="Times New Roman" w:hAnsi="Comic Sans MS" w:cs="Times New Roman"/>
                            <w:i/>
                            <w:iCs/>
                            <w:color w:val="444444"/>
                            <w:sz w:val="24"/>
                            <w:szCs w:val="24"/>
                            <w:lang w:eastAsia="tr-TR"/>
                          </w:rPr>
                          <w:t>           </w:t>
                        </w:r>
                        <w:r w:rsidRPr="0054621D">
                          <w:rPr>
                            <w:rFonts w:ascii="Comic Sans MS" w:eastAsia="Times New Roman" w:hAnsi="Comic Sans MS" w:cs="Times New Roman"/>
                            <w:i/>
                            <w:iCs/>
                            <w:color w:val="444444"/>
                            <w:sz w:val="24"/>
                            <w:szCs w:val="24"/>
                            <w:lang w:eastAsia="tr-TR"/>
                          </w:rPr>
                          <w:t>derdi</w:t>
                        </w:r>
                      </w:p>
                    </w:tc>
                    <w:tc>
                      <w:tcPr>
                        <w:tcW w:w="3011" w:type="dxa"/>
                      </w:tcPr>
                      <w:p w:rsidR="002A4624" w:rsidRPr="00741405" w:rsidRDefault="00741405" w:rsidP="00741405">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kalp – i           </w:t>
                        </w:r>
                        <w:r w:rsidRPr="0054621D">
                          <w:rPr>
                            <w:rFonts w:ascii="Comic Sans MS" w:eastAsia="Times New Roman" w:hAnsi="Comic Sans MS" w:cs="Times New Roman"/>
                            <w:i/>
                            <w:iCs/>
                            <w:color w:val="444444"/>
                            <w:sz w:val="24"/>
                            <w:szCs w:val="24"/>
                            <w:lang w:eastAsia="tr-TR"/>
                          </w:rPr>
                          <w:t>kalbi</w:t>
                        </w:r>
                      </w:p>
                    </w:tc>
                    <w:tc>
                      <w:tcPr>
                        <w:tcW w:w="3012" w:type="dxa"/>
                      </w:tcPr>
                      <w:p w:rsidR="002A4624" w:rsidRPr="00741405" w:rsidRDefault="00741405" w:rsidP="00741405">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ayak -ı             ayağı</w:t>
                        </w:r>
                      </w:p>
                    </w:tc>
                  </w:tr>
                  <w:tr w:rsidR="002A4624" w:rsidTr="002A4624">
                    <w:tc>
                      <w:tcPr>
                        <w:tcW w:w="3011" w:type="dxa"/>
                      </w:tcPr>
                      <w:p w:rsidR="002A4624" w:rsidRDefault="00741405" w:rsidP="0054621D">
                        <w:pPr>
                          <w:spacing w:after="300"/>
                          <w:rPr>
                            <w:rFonts w:ascii="Comic Sans MS" w:eastAsia="Times New Roman" w:hAnsi="Comic Sans MS" w:cs="Times New Roman"/>
                            <w:i/>
                            <w:iCs/>
                            <w:color w:val="444444"/>
                            <w:sz w:val="24"/>
                            <w:szCs w:val="24"/>
                            <w:lang w:eastAsia="tr-TR"/>
                          </w:rPr>
                        </w:pPr>
                        <w:r>
                          <w:rPr>
                            <w:rFonts w:ascii="Comic Sans MS" w:eastAsia="Times New Roman" w:hAnsi="Comic Sans MS" w:cs="Times New Roman"/>
                            <w:i/>
                            <w:iCs/>
                            <w:color w:val="444444"/>
                            <w:sz w:val="24"/>
                            <w:szCs w:val="24"/>
                            <w:lang w:eastAsia="tr-TR"/>
                          </w:rPr>
                          <w:t>dolap-ın            dolabın</w:t>
                        </w:r>
                      </w:p>
                    </w:tc>
                    <w:tc>
                      <w:tcPr>
                        <w:tcW w:w="3011" w:type="dxa"/>
                      </w:tcPr>
                      <w:p w:rsidR="002A4624" w:rsidRDefault="00741405" w:rsidP="0054621D">
                        <w:pPr>
                          <w:spacing w:after="300"/>
                          <w:rPr>
                            <w:rFonts w:ascii="Comic Sans MS" w:eastAsia="Times New Roman" w:hAnsi="Comic Sans MS" w:cs="Times New Roman"/>
                            <w:i/>
                            <w:iCs/>
                            <w:color w:val="444444"/>
                            <w:sz w:val="24"/>
                            <w:szCs w:val="24"/>
                            <w:lang w:eastAsia="tr-TR"/>
                          </w:rPr>
                        </w:pPr>
                        <w:r>
                          <w:rPr>
                            <w:rFonts w:ascii="Comic Sans MS" w:eastAsia="Times New Roman" w:hAnsi="Comic Sans MS" w:cs="Times New Roman"/>
                            <w:i/>
                            <w:iCs/>
                            <w:color w:val="444444"/>
                            <w:sz w:val="24"/>
                            <w:szCs w:val="24"/>
                            <w:lang w:eastAsia="tr-TR"/>
                          </w:rPr>
                          <w:t>ilaç – ım         ilacım</w:t>
                        </w:r>
                      </w:p>
                    </w:tc>
                    <w:tc>
                      <w:tcPr>
                        <w:tcW w:w="3012" w:type="dxa"/>
                      </w:tcPr>
                      <w:p w:rsidR="002A4624" w:rsidRDefault="00741405" w:rsidP="0054621D">
                        <w:pPr>
                          <w:spacing w:after="300"/>
                          <w:rPr>
                            <w:rFonts w:ascii="Comic Sans MS" w:eastAsia="Times New Roman" w:hAnsi="Comic Sans MS" w:cs="Times New Roman"/>
                            <w:i/>
                            <w:iCs/>
                            <w:color w:val="444444"/>
                            <w:sz w:val="24"/>
                            <w:szCs w:val="24"/>
                            <w:lang w:eastAsia="tr-TR"/>
                          </w:rPr>
                        </w:pPr>
                        <w:r>
                          <w:rPr>
                            <w:rFonts w:ascii="Comic Sans MS" w:eastAsia="Times New Roman" w:hAnsi="Comic Sans MS" w:cs="Times New Roman"/>
                            <w:i/>
                            <w:iCs/>
                            <w:color w:val="444444"/>
                            <w:sz w:val="24"/>
                            <w:szCs w:val="24"/>
                            <w:lang w:eastAsia="tr-TR"/>
                          </w:rPr>
                          <w:t>kanat –ı         kanadı</w:t>
                        </w:r>
                      </w:p>
                    </w:tc>
                  </w:tr>
                </w:tbl>
                <w:p w:rsidR="0054621D" w:rsidRDefault="0054621D"/>
              </w:txbxContent>
            </v:textbox>
          </v:shape>
        </w:pict>
      </w: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54621D" w:rsidRDefault="0054621D"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80870"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r>
        <w:rPr>
          <w:rFonts w:ascii="Comic Sans MS" w:eastAsia="Times New Roman" w:hAnsi="Comic Sans MS" w:cs="Times New Roman"/>
          <w:i/>
          <w:iCs/>
          <w:noProof/>
          <w:color w:val="444444"/>
          <w:sz w:val="24"/>
          <w:szCs w:val="24"/>
          <w:lang w:eastAsia="tr-TR"/>
        </w:rPr>
        <w:lastRenderedPageBreak/>
        <w:pict>
          <v:shape id="_x0000_s1027" type="#_x0000_t65" style="position:absolute;margin-left:-20.6pt;margin-top:-22.1pt;width:489pt;height:238.5pt;z-index:251659264">
            <v:textbox>
              <w:txbxContent>
                <w:p w:rsidR="004A35AF" w:rsidRPr="0054621D" w:rsidRDefault="004A35AF" w:rsidP="004A35AF">
                  <w:pPr>
                    <w:shd w:val="clear" w:color="auto" w:fill="FFFFFF"/>
                    <w:spacing w:after="150" w:line="383" w:lineRule="atLeast"/>
                    <w:rPr>
                      <w:rFonts w:ascii="Comic Sans MS" w:eastAsia="Times New Roman" w:hAnsi="Comic Sans MS" w:cs="Times New Roman"/>
                      <w:b/>
                      <w:color w:val="FF0000"/>
                      <w:sz w:val="24"/>
                      <w:szCs w:val="24"/>
                      <w:lang w:eastAsia="tr-TR"/>
                    </w:rPr>
                  </w:pPr>
                  <w:r w:rsidRPr="0054621D">
                    <w:rPr>
                      <w:rFonts w:ascii="Comic Sans MS" w:eastAsia="Times New Roman" w:hAnsi="Comic Sans MS" w:cs="Times New Roman"/>
                      <w:b/>
                      <w:bCs/>
                      <w:color w:val="FF0000"/>
                      <w:sz w:val="24"/>
                      <w:szCs w:val="24"/>
                      <w:lang w:eastAsia="tr-TR"/>
                    </w:rPr>
                    <w:t>Not:</w:t>
                  </w:r>
                  <w:r w:rsidRPr="0054621D">
                    <w:rPr>
                      <w:rFonts w:ascii="Comic Sans MS" w:eastAsia="Times New Roman" w:hAnsi="Comic Sans MS" w:cs="Times New Roman"/>
                      <w:b/>
                      <w:color w:val="FF0000"/>
                      <w:sz w:val="24"/>
                      <w:szCs w:val="24"/>
                      <w:lang w:eastAsia="tr-TR"/>
                    </w:rPr>
                    <w:t> Tek heceli sözcüklerin bazılarında yumuşama olmaz.</w:t>
                  </w:r>
                </w:p>
                <w:p w:rsidR="004A35AF" w:rsidRPr="0054621D" w:rsidRDefault="004A35AF" w:rsidP="004A35AF">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suç – u, et -i, tek -i, top – u, at-ı</w:t>
                  </w:r>
                </w:p>
                <w:p w:rsidR="004A35AF" w:rsidRPr="0054621D" w:rsidRDefault="004A35AF" w:rsidP="004A35AF">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color w:val="444444"/>
                      <w:sz w:val="24"/>
                      <w:szCs w:val="24"/>
                      <w:lang w:eastAsia="tr-TR"/>
                    </w:rPr>
                    <w:t>Özel adlarda yazarken yumuşama olmaz, konuşurken olur.</w:t>
                  </w:r>
                </w:p>
                <w:p w:rsidR="004A35AF" w:rsidRPr="0054621D" w:rsidRDefault="004A35AF" w:rsidP="004A35AF">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Sinop’a, Çınarcık’ın, Susurluk’a, Burak’ın</w:t>
                  </w:r>
                </w:p>
                <w:p w:rsidR="004A35AF" w:rsidRPr="0054621D" w:rsidRDefault="004A35AF" w:rsidP="004A35AF">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color w:val="444444"/>
                      <w:sz w:val="24"/>
                      <w:szCs w:val="24"/>
                      <w:lang w:eastAsia="tr-TR"/>
                    </w:rPr>
                    <w:t>Bazı yabancı sözcüklerde yumuşama olmaz.</w:t>
                  </w:r>
                </w:p>
                <w:p w:rsidR="004A35AF" w:rsidRPr="0054621D" w:rsidRDefault="004A35AF" w:rsidP="004A35AF">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hukuk – u, hürriyet – i, edebiyat -ı, dikkat – i, paket – i, evrak -ı, davet – i, merak – ım, sıhhat – i, semt – i</w:t>
                  </w:r>
                </w:p>
                <w:p w:rsidR="004A35AF" w:rsidRPr="0054621D" w:rsidRDefault="004A35AF" w:rsidP="004A35AF">
                  <w:pPr>
                    <w:shd w:val="clear" w:color="auto" w:fill="FFFFFF"/>
                    <w:spacing w:after="150" w:line="383" w:lineRule="atLeast"/>
                    <w:rPr>
                      <w:rFonts w:ascii="Comic Sans MS" w:eastAsia="Times New Roman" w:hAnsi="Comic Sans MS" w:cs="Times New Roman"/>
                      <w:b/>
                      <w:color w:val="FF0000"/>
                      <w:sz w:val="24"/>
                      <w:szCs w:val="24"/>
                      <w:lang w:eastAsia="tr-TR"/>
                    </w:rPr>
                  </w:pPr>
                  <w:r w:rsidRPr="0054621D">
                    <w:rPr>
                      <w:rFonts w:ascii="Comic Sans MS" w:eastAsia="Times New Roman" w:hAnsi="Comic Sans MS" w:cs="Times New Roman"/>
                      <w:b/>
                      <w:color w:val="FF0000"/>
                      <w:sz w:val="24"/>
                      <w:szCs w:val="24"/>
                      <w:lang w:eastAsia="tr-TR"/>
                    </w:rPr>
                    <w:t>Bazı türemiş sözcüklerde yumuşama olmaz.</w:t>
                  </w:r>
                </w:p>
                <w:p w:rsidR="004A35AF" w:rsidRPr="0054621D" w:rsidRDefault="004A35AF" w:rsidP="004A35AF">
                  <w:pPr>
                    <w:shd w:val="clear" w:color="auto" w:fill="FFFFFF"/>
                    <w:spacing w:after="150" w:line="383" w:lineRule="atLeast"/>
                    <w:rPr>
                      <w:rFonts w:ascii="Comic Sans MS" w:eastAsia="Times New Roman" w:hAnsi="Comic Sans MS" w:cs="Times New Roman"/>
                      <w:i/>
                      <w:iCs/>
                      <w:color w:val="444444"/>
                      <w:sz w:val="24"/>
                      <w:szCs w:val="24"/>
                      <w:lang w:eastAsia="tr-TR"/>
                    </w:rPr>
                  </w:pPr>
                  <w:r w:rsidRPr="0054621D">
                    <w:rPr>
                      <w:rFonts w:ascii="Comic Sans MS" w:eastAsia="Times New Roman" w:hAnsi="Comic Sans MS" w:cs="Times New Roman"/>
                      <w:i/>
                      <w:iCs/>
                      <w:color w:val="444444"/>
                      <w:sz w:val="24"/>
                      <w:szCs w:val="24"/>
                      <w:lang w:eastAsia="tr-TR"/>
                    </w:rPr>
                    <w:t>yazıt -ı, karşıt -ı, yanıt -ı, özet – i, anıt –ı</w:t>
                  </w:r>
                </w:p>
                <w:p w:rsidR="004A35AF" w:rsidRDefault="004A35AF"/>
              </w:txbxContent>
            </v:textbox>
          </v:shape>
        </w:pict>
      </w:r>
    </w:p>
    <w:p w:rsidR="004A35AF" w:rsidRDefault="004A35AF"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i/>
          <w:iCs/>
          <w:color w:val="444444"/>
          <w:sz w:val="24"/>
          <w:szCs w:val="24"/>
          <w:lang w:eastAsia="tr-TR"/>
        </w:rPr>
      </w:pPr>
    </w:p>
    <w:p w:rsidR="00EB616D" w:rsidRPr="0054621D" w:rsidRDefault="00EB616D" w:rsidP="0054621D">
      <w:pPr>
        <w:shd w:val="clear" w:color="auto" w:fill="FFFFFF"/>
        <w:spacing w:after="150" w:line="383" w:lineRule="atLeast"/>
        <w:rPr>
          <w:rFonts w:ascii="Comic Sans MS" w:eastAsia="Times New Roman" w:hAnsi="Comic Sans MS" w:cs="Times New Roman"/>
          <w:color w:val="444444"/>
          <w:sz w:val="24"/>
          <w:szCs w:val="24"/>
          <w:lang w:eastAsia="tr-TR"/>
        </w:rPr>
      </w:pPr>
    </w:p>
    <w:p w:rsidR="004A35AF" w:rsidRDefault="00480870"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r>
        <w:rPr>
          <w:rFonts w:ascii="Comic Sans MS" w:eastAsia="Times New Roman" w:hAnsi="Comic Sans MS" w:cs="Times New Roman"/>
          <w:b/>
          <w:bCs/>
          <w:noProof/>
          <w:color w:val="FF0000"/>
          <w:sz w:val="24"/>
          <w:szCs w:val="24"/>
          <w:lang w:eastAsia="tr-TR"/>
        </w:rPr>
        <w:pict>
          <v:shape id="_x0000_s1028" type="#_x0000_t65" style="position:absolute;margin-left:-26.6pt;margin-top:14.35pt;width:501pt;height:402.75pt;z-index:251660288">
            <v:textbox>
              <w:txbxContent>
                <w:p w:rsidR="004A35AF" w:rsidRDefault="004A35AF" w:rsidP="004A35AF">
                  <w:pPr>
                    <w:shd w:val="clear" w:color="auto" w:fill="FFFFFF"/>
                    <w:spacing w:after="150" w:line="383" w:lineRule="atLeast"/>
                    <w:rPr>
                      <w:rFonts w:ascii="Comic Sans MS" w:eastAsia="Times New Roman" w:hAnsi="Comic Sans MS" w:cs="Times New Roman"/>
                      <w:b/>
                      <w:bCs/>
                      <w:color w:val="FF0000"/>
                      <w:sz w:val="24"/>
                      <w:szCs w:val="24"/>
                      <w:lang w:eastAsia="tr-TR"/>
                    </w:rPr>
                  </w:pPr>
                  <w:r>
                    <w:rPr>
                      <w:rFonts w:ascii="Comic Sans MS" w:eastAsia="Times New Roman" w:hAnsi="Comic Sans MS" w:cs="Times New Roman"/>
                      <w:b/>
                      <w:bCs/>
                      <w:color w:val="FF0000"/>
                      <w:sz w:val="24"/>
                      <w:szCs w:val="24"/>
                      <w:lang w:eastAsia="tr-TR"/>
                    </w:rPr>
                    <w:t>SES  ( ÜNLÜ</w:t>
                  </w:r>
                  <w:r w:rsidRPr="0054621D">
                    <w:rPr>
                      <w:rFonts w:ascii="Comic Sans MS" w:eastAsia="Times New Roman" w:hAnsi="Comic Sans MS" w:cs="Times New Roman"/>
                      <w:b/>
                      <w:bCs/>
                      <w:color w:val="FF0000"/>
                      <w:sz w:val="24"/>
                      <w:szCs w:val="24"/>
                      <w:lang w:eastAsia="tr-TR"/>
                    </w:rPr>
                    <w:t xml:space="preserve"> Düşmesi)</w:t>
                  </w:r>
                </w:p>
                <w:p w:rsidR="004A35AF" w:rsidRDefault="004A35AF" w:rsidP="004A35AF">
                  <w:pPr>
                    <w:shd w:val="clear" w:color="auto" w:fill="FFFFFF"/>
                    <w:spacing w:after="150" w:line="383" w:lineRule="atLeast"/>
                    <w:rPr>
                      <w:rFonts w:ascii="Comic Sans MS" w:eastAsia="Times New Roman" w:hAnsi="Comic Sans MS" w:cs="Times New Roman"/>
                      <w:color w:val="444444"/>
                      <w:sz w:val="24"/>
                      <w:szCs w:val="24"/>
                      <w:lang w:eastAsia="tr-TR"/>
                    </w:rPr>
                  </w:pPr>
                  <w:r>
                    <w:rPr>
                      <w:rFonts w:ascii="Comic Sans MS" w:eastAsia="Times New Roman" w:hAnsi="Comic Sans MS" w:cs="Times New Roman"/>
                      <w:color w:val="444444"/>
                      <w:sz w:val="24"/>
                      <w:szCs w:val="24"/>
                      <w:lang w:eastAsia="tr-TR"/>
                    </w:rPr>
                    <w:t xml:space="preserve">İkinci hecesinde </w:t>
                  </w:r>
                  <w:r w:rsidRPr="0054621D">
                    <w:rPr>
                      <w:rFonts w:ascii="Comic Sans MS" w:eastAsia="Times New Roman" w:hAnsi="Comic Sans MS" w:cs="Times New Roman"/>
                      <w:color w:val="444444"/>
                      <w:sz w:val="24"/>
                      <w:szCs w:val="24"/>
                      <w:lang w:eastAsia="tr-TR"/>
                    </w:rPr>
                    <w:t xml:space="preserve"> ünlü bulunan bazı sözcükler, ünlüyle başlayan bir ek </w:t>
                  </w:r>
                  <w:r>
                    <w:rPr>
                      <w:rFonts w:ascii="Comic Sans MS" w:eastAsia="Times New Roman" w:hAnsi="Comic Sans MS" w:cs="Times New Roman"/>
                      <w:color w:val="444444"/>
                      <w:sz w:val="24"/>
                      <w:szCs w:val="24"/>
                      <w:lang w:eastAsia="tr-TR"/>
                    </w:rPr>
                    <w:t xml:space="preserve">aldığında ikinci hecesindeki  </w:t>
                  </w:r>
                  <w:r w:rsidR="00EB616D">
                    <w:rPr>
                      <w:rFonts w:ascii="Comic Sans MS" w:eastAsia="Times New Roman" w:hAnsi="Comic Sans MS" w:cs="Times New Roman"/>
                      <w:color w:val="444444"/>
                      <w:sz w:val="24"/>
                      <w:szCs w:val="24"/>
                      <w:lang w:eastAsia="tr-TR"/>
                    </w:rPr>
                    <w:t>ünlüsü düşer.</w:t>
                  </w:r>
                </w:p>
                <w:p w:rsidR="00EB616D" w:rsidRDefault="00EB616D" w:rsidP="004A35AF">
                  <w:pPr>
                    <w:shd w:val="clear" w:color="auto" w:fill="FFFFFF"/>
                    <w:spacing w:after="150" w:line="383" w:lineRule="atLeast"/>
                    <w:rPr>
                      <w:rFonts w:ascii="Comic Sans MS" w:eastAsia="Times New Roman" w:hAnsi="Comic Sans MS" w:cs="Times New Roman"/>
                      <w:color w:val="444444"/>
                      <w:sz w:val="24"/>
                      <w:szCs w:val="24"/>
                      <w:lang w:eastAsia="tr-TR"/>
                    </w:rPr>
                  </w:pPr>
                </w:p>
                <w:tbl>
                  <w:tblPr>
                    <w:tblStyle w:val="TabloKlavuzu"/>
                    <w:tblW w:w="0" w:type="auto"/>
                    <w:tblLook w:val="04A0"/>
                  </w:tblPr>
                  <w:tblGrid>
                    <w:gridCol w:w="3244"/>
                    <w:gridCol w:w="3244"/>
                    <w:gridCol w:w="3244"/>
                  </w:tblGrid>
                  <w:tr w:rsidR="004A35AF" w:rsidTr="004A35AF">
                    <w:tc>
                      <w:tcPr>
                        <w:tcW w:w="3244" w:type="dxa"/>
                      </w:tcPr>
                      <w:p w:rsidR="004A35AF" w:rsidRDefault="004A35AF" w:rsidP="00EB616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kar(ı)n – ı          </w:t>
                        </w:r>
                        <w:r w:rsidRPr="0054621D">
                          <w:rPr>
                            <w:rFonts w:ascii="Comic Sans MS" w:eastAsia="Times New Roman" w:hAnsi="Comic Sans MS" w:cs="Times New Roman"/>
                            <w:i/>
                            <w:iCs/>
                            <w:color w:val="444444"/>
                            <w:sz w:val="24"/>
                            <w:szCs w:val="24"/>
                            <w:lang w:eastAsia="tr-TR"/>
                          </w:rPr>
                          <w:t>karnı</w:t>
                        </w:r>
                      </w:p>
                    </w:tc>
                    <w:tc>
                      <w:tcPr>
                        <w:tcW w:w="3244" w:type="dxa"/>
                      </w:tcPr>
                      <w:p w:rsidR="004A35AF" w:rsidRDefault="004A35AF" w:rsidP="00EB616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boy(u)n – um       </w:t>
                        </w:r>
                        <w:r w:rsidRPr="0054621D">
                          <w:rPr>
                            <w:rFonts w:ascii="Comic Sans MS" w:eastAsia="Times New Roman" w:hAnsi="Comic Sans MS" w:cs="Times New Roman"/>
                            <w:i/>
                            <w:iCs/>
                            <w:color w:val="444444"/>
                            <w:sz w:val="24"/>
                            <w:szCs w:val="24"/>
                            <w:lang w:eastAsia="tr-TR"/>
                          </w:rPr>
                          <w:t>boynum</w:t>
                        </w:r>
                      </w:p>
                    </w:tc>
                    <w:tc>
                      <w:tcPr>
                        <w:tcW w:w="3244" w:type="dxa"/>
                      </w:tcPr>
                      <w:p w:rsidR="004A35AF" w:rsidRDefault="004A35AF" w:rsidP="00EB616D">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k</w:t>
                        </w:r>
                        <w:r>
                          <w:rPr>
                            <w:rFonts w:ascii="Comic Sans MS" w:eastAsia="Times New Roman" w:hAnsi="Comic Sans MS" w:cs="Times New Roman"/>
                            <w:i/>
                            <w:iCs/>
                            <w:color w:val="444444"/>
                            <w:sz w:val="24"/>
                            <w:szCs w:val="24"/>
                            <w:lang w:eastAsia="tr-TR"/>
                          </w:rPr>
                          <w:t xml:space="preserve">eş(i)f – i          </w:t>
                        </w:r>
                        <w:r w:rsidRPr="0054621D">
                          <w:rPr>
                            <w:rFonts w:ascii="Comic Sans MS" w:eastAsia="Times New Roman" w:hAnsi="Comic Sans MS" w:cs="Times New Roman"/>
                            <w:i/>
                            <w:iCs/>
                            <w:color w:val="444444"/>
                            <w:sz w:val="24"/>
                            <w:szCs w:val="24"/>
                            <w:lang w:eastAsia="tr-TR"/>
                          </w:rPr>
                          <w:t>keşfi</w:t>
                        </w:r>
                      </w:p>
                    </w:tc>
                  </w:tr>
                  <w:tr w:rsidR="004A35AF" w:rsidTr="004A35AF">
                    <w:tc>
                      <w:tcPr>
                        <w:tcW w:w="3244" w:type="dxa"/>
                      </w:tcPr>
                      <w:p w:rsidR="004A35AF" w:rsidRDefault="004A35AF" w:rsidP="00EB616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bur(u)n – u        </w:t>
                        </w:r>
                        <w:r w:rsidRPr="0054621D">
                          <w:rPr>
                            <w:rFonts w:ascii="Comic Sans MS" w:eastAsia="Times New Roman" w:hAnsi="Comic Sans MS" w:cs="Times New Roman"/>
                            <w:i/>
                            <w:iCs/>
                            <w:color w:val="444444"/>
                            <w:sz w:val="24"/>
                            <w:szCs w:val="24"/>
                            <w:lang w:eastAsia="tr-TR"/>
                          </w:rPr>
                          <w:t>burnu</w:t>
                        </w:r>
                      </w:p>
                    </w:tc>
                    <w:tc>
                      <w:tcPr>
                        <w:tcW w:w="3244" w:type="dxa"/>
                      </w:tcPr>
                      <w:p w:rsidR="004A35AF" w:rsidRDefault="004A35AF" w:rsidP="00EB616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şeh(i)r – e          </w:t>
                        </w:r>
                        <w:r w:rsidRPr="0054621D">
                          <w:rPr>
                            <w:rFonts w:ascii="Comic Sans MS" w:eastAsia="Times New Roman" w:hAnsi="Comic Sans MS" w:cs="Times New Roman"/>
                            <w:i/>
                            <w:iCs/>
                            <w:color w:val="444444"/>
                            <w:sz w:val="24"/>
                            <w:szCs w:val="24"/>
                            <w:lang w:eastAsia="tr-TR"/>
                          </w:rPr>
                          <w:t>şehre</w:t>
                        </w:r>
                      </w:p>
                    </w:tc>
                    <w:tc>
                      <w:tcPr>
                        <w:tcW w:w="3244" w:type="dxa"/>
                      </w:tcPr>
                      <w:p w:rsidR="004A35AF" w:rsidRDefault="004A35AF" w:rsidP="00EB616D">
                        <w:pPr>
                          <w:shd w:val="clear" w:color="auto" w:fill="FFFFFF"/>
                          <w:spacing w:after="300"/>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as(ı)</w:t>
                        </w:r>
                        <w:r>
                          <w:rPr>
                            <w:rFonts w:ascii="Comic Sans MS" w:eastAsia="Times New Roman" w:hAnsi="Comic Sans MS" w:cs="Times New Roman"/>
                            <w:i/>
                            <w:iCs/>
                            <w:color w:val="444444"/>
                            <w:sz w:val="24"/>
                            <w:szCs w:val="24"/>
                            <w:lang w:eastAsia="tr-TR"/>
                          </w:rPr>
                          <w:t>l -ı               </w:t>
                        </w:r>
                        <w:r w:rsidRPr="0054621D">
                          <w:rPr>
                            <w:rFonts w:ascii="Comic Sans MS" w:eastAsia="Times New Roman" w:hAnsi="Comic Sans MS" w:cs="Times New Roman"/>
                            <w:i/>
                            <w:iCs/>
                            <w:color w:val="444444"/>
                            <w:sz w:val="24"/>
                            <w:szCs w:val="24"/>
                            <w:lang w:eastAsia="tr-TR"/>
                          </w:rPr>
                          <w:t xml:space="preserve"> aslı</w:t>
                        </w:r>
                      </w:p>
                    </w:tc>
                  </w:tr>
                  <w:tr w:rsidR="004A35AF" w:rsidTr="004A35AF">
                    <w:tc>
                      <w:tcPr>
                        <w:tcW w:w="3244" w:type="dxa"/>
                      </w:tcPr>
                      <w:p w:rsidR="004A35AF" w:rsidRDefault="004A35AF" w:rsidP="00EB616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buy(u)r – un         </w:t>
                        </w:r>
                        <w:r w:rsidRPr="0054621D">
                          <w:rPr>
                            <w:rFonts w:ascii="Comic Sans MS" w:eastAsia="Times New Roman" w:hAnsi="Comic Sans MS" w:cs="Times New Roman"/>
                            <w:i/>
                            <w:iCs/>
                            <w:color w:val="444444"/>
                            <w:sz w:val="24"/>
                            <w:szCs w:val="24"/>
                            <w:lang w:eastAsia="tr-TR"/>
                          </w:rPr>
                          <w:t>buyrun</w:t>
                        </w:r>
                      </w:p>
                    </w:tc>
                    <w:tc>
                      <w:tcPr>
                        <w:tcW w:w="3244" w:type="dxa"/>
                      </w:tcPr>
                      <w:p w:rsidR="004A35AF" w:rsidRDefault="00EB616D" w:rsidP="00EB616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zih(i)n – im       </w:t>
                        </w:r>
                        <w:r w:rsidRPr="0054621D">
                          <w:rPr>
                            <w:rFonts w:ascii="Comic Sans MS" w:eastAsia="Times New Roman" w:hAnsi="Comic Sans MS" w:cs="Times New Roman"/>
                            <w:i/>
                            <w:iCs/>
                            <w:color w:val="444444"/>
                            <w:sz w:val="24"/>
                            <w:szCs w:val="24"/>
                            <w:lang w:eastAsia="tr-TR"/>
                          </w:rPr>
                          <w:t>zihnim</w:t>
                        </w:r>
                      </w:p>
                    </w:tc>
                    <w:tc>
                      <w:tcPr>
                        <w:tcW w:w="3244" w:type="dxa"/>
                      </w:tcPr>
                      <w:p w:rsidR="004A35AF" w:rsidRDefault="00EB616D" w:rsidP="00EB616D">
                        <w:pPr>
                          <w:shd w:val="clear" w:color="auto" w:fill="FFFFFF"/>
                          <w:spacing w:after="300"/>
                          <w:rPr>
                            <w:rFonts w:ascii="Comic Sans MS" w:eastAsia="Times New Roman" w:hAnsi="Comic Sans MS" w:cs="Times New Roman"/>
                            <w:color w:val="444444"/>
                            <w:sz w:val="24"/>
                            <w:szCs w:val="24"/>
                            <w:lang w:eastAsia="tr-TR"/>
                          </w:rPr>
                        </w:pPr>
                        <w:r>
                          <w:rPr>
                            <w:rFonts w:ascii="Comic Sans MS" w:eastAsia="Times New Roman" w:hAnsi="Comic Sans MS" w:cs="Times New Roman"/>
                            <w:i/>
                            <w:iCs/>
                            <w:color w:val="444444"/>
                            <w:sz w:val="24"/>
                            <w:szCs w:val="24"/>
                            <w:lang w:eastAsia="tr-TR"/>
                          </w:rPr>
                          <w:t>gön(ü)l – üm          </w:t>
                        </w:r>
                        <w:r w:rsidRPr="0054621D">
                          <w:rPr>
                            <w:rFonts w:ascii="Comic Sans MS" w:eastAsia="Times New Roman" w:hAnsi="Comic Sans MS" w:cs="Times New Roman"/>
                            <w:i/>
                            <w:iCs/>
                            <w:color w:val="444444"/>
                            <w:sz w:val="24"/>
                            <w:szCs w:val="24"/>
                            <w:lang w:eastAsia="tr-TR"/>
                          </w:rPr>
                          <w:t>gönlüm</w:t>
                        </w:r>
                      </w:p>
                    </w:tc>
                  </w:tr>
                </w:tbl>
                <w:p w:rsidR="004A35AF" w:rsidRPr="0054621D" w:rsidRDefault="004A35AF" w:rsidP="004A35AF">
                  <w:pPr>
                    <w:shd w:val="clear" w:color="auto" w:fill="FFFFFF"/>
                    <w:spacing w:after="150" w:line="383" w:lineRule="atLeast"/>
                    <w:rPr>
                      <w:rFonts w:ascii="Comic Sans MS" w:eastAsia="Times New Roman" w:hAnsi="Comic Sans MS" w:cs="Times New Roman"/>
                      <w:color w:val="444444"/>
                      <w:sz w:val="24"/>
                      <w:szCs w:val="24"/>
                      <w:lang w:eastAsia="tr-TR"/>
                    </w:rPr>
                  </w:pPr>
                </w:p>
                <w:p w:rsidR="00EB616D" w:rsidRPr="0054621D" w:rsidRDefault="00EB616D" w:rsidP="00EB616D">
                  <w:pPr>
                    <w:shd w:val="clear" w:color="auto" w:fill="FFFFFF"/>
                    <w:spacing w:after="150" w:line="383" w:lineRule="atLeast"/>
                    <w:rPr>
                      <w:rFonts w:ascii="Comic Sans MS" w:eastAsia="Times New Roman" w:hAnsi="Comic Sans MS" w:cs="Times New Roman"/>
                      <w:b/>
                      <w:color w:val="FF0000"/>
                      <w:sz w:val="24"/>
                      <w:szCs w:val="24"/>
                      <w:lang w:eastAsia="tr-TR"/>
                    </w:rPr>
                  </w:pPr>
                  <w:r w:rsidRPr="0054621D">
                    <w:rPr>
                      <w:rFonts w:ascii="Comic Sans MS" w:eastAsia="Times New Roman" w:hAnsi="Comic Sans MS" w:cs="Times New Roman"/>
                      <w:b/>
                      <w:bCs/>
                      <w:color w:val="FF0000"/>
                      <w:sz w:val="24"/>
                      <w:szCs w:val="24"/>
                      <w:lang w:eastAsia="tr-TR"/>
                    </w:rPr>
                    <w:t>Not:</w:t>
                  </w:r>
                  <w:r w:rsidRPr="0054621D">
                    <w:rPr>
                      <w:rFonts w:ascii="Comic Sans MS" w:eastAsia="Times New Roman" w:hAnsi="Comic Sans MS" w:cs="Times New Roman"/>
                      <w:b/>
                      <w:color w:val="FF0000"/>
                      <w:sz w:val="24"/>
                      <w:szCs w:val="24"/>
                      <w:lang w:eastAsia="tr-TR"/>
                    </w:rPr>
                    <w:t>İkilemelerde ses düşmesi olayı olmaz.</w:t>
                  </w:r>
                </w:p>
                <w:p w:rsidR="00EB616D" w:rsidRPr="0054621D" w:rsidRDefault="00EB616D" w:rsidP="00EB616D">
                  <w:pPr>
                    <w:shd w:val="clear" w:color="auto" w:fill="FFFFFF"/>
                    <w:spacing w:after="150" w:line="383" w:lineRule="atLeast"/>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burun buruna, omuz omuza, göğüs göğüse şehirden şehire, gönülden gönüle</w:t>
                  </w:r>
                </w:p>
                <w:p w:rsidR="00EB616D" w:rsidRPr="0054621D" w:rsidRDefault="00EB616D" w:rsidP="00EB616D">
                  <w:pPr>
                    <w:shd w:val="clear" w:color="auto" w:fill="FFFFFF"/>
                    <w:spacing w:after="150" w:line="383" w:lineRule="atLeast"/>
                    <w:rPr>
                      <w:rFonts w:ascii="Comic Sans MS" w:eastAsia="Times New Roman" w:hAnsi="Comic Sans MS" w:cs="Times New Roman"/>
                      <w:color w:val="444444"/>
                      <w:sz w:val="24"/>
                      <w:szCs w:val="24"/>
                      <w:lang w:eastAsia="tr-TR"/>
                    </w:rPr>
                  </w:pPr>
                  <w:r>
                    <w:rPr>
                      <w:rFonts w:ascii="Comic Sans MS" w:eastAsia="Times New Roman" w:hAnsi="Comic Sans MS" w:cs="Times New Roman"/>
                      <w:color w:val="444444"/>
                      <w:sz w:val="24"/>
                      <w:szCs w:val="24"/>
                      <w:lang w:eastAsia="tr-TR"/>
                    </w:rPr>
                    <w:t>H</w:t>
                  </w:r>
                  <w:r w:rsidRPr="0054621D">
                    <w:rPr>
                      <w:rFonts w:ascii="Comic Sans MS" w:eastAsia="Times New Roman" w:hAnsi="Comic Sans MS" w:cs="Times New Roman"/>
                      <w:color w:val="444444"/>
                      <w:sz w:val="24"/>
                      <w:szCs w:val="24"/>
                      <w:lang w:eastAsia="tr-TR"/>
                    </w:rPr>
                    <w:t>er sözcükte ve özel adlarda düşme olmaz.</w:t>
                  </w:r>
                </w:p>
                <w:p w:rsidR="00EB616D" w:rsidRPr="0054621D" w:rsidRDefault="00EB616D" w:rsidP="00EB616D">
                  <w:pPr>
                    <w:shd w:val="clear" w:color="auto" w:fill="FFFFFF"/>
                    <w:spacing w:after="300" w:line="240" w:lineRule="auto"/>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seçim – e, yapıt – ın, biçim -i, durum – a</w:t>
                  </w:r>
                </w:p>
                <w:p w:rsidR="00EB616D" w:rsidRPr="0054621D" w:rsidRDefault="00EB616D" w:rsidP="00EB616D">
                  <w:pPr>
                    <w:shd w:val="clear" w:color="auto" w:fill="FFFFFF"/>
                    <w:spacing w:after="300" w:line="240" w:lineRule="auto"/>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Emir’in arkadaşları ziyarete gelmiş.</w:t>
                  </w:r>
                </w:p>
                <w:p w:rsidR="00EB616D" w:rsidRPr="0054621D" w:rsidRDefault="00EB616D" w:rsidP="00EB616D">
                  <w:pPr>
                    <w:shd w:val="clear" w:color="auto" w:fill="FFFFFF"/>
                    <w:spacing w:after="300" w:line="240" w:lineRule="auto"/>
                    <w:rPr>
                      <w:rFonts w:ascii="Comic Sans MS" w:eastAsia="Times New Roman" w:hAnsi="Comic Sans MS" w:cs="Times New Roman"/>
                      <w:color w:val="444444"/>
                      <w:sz w:val="24"/>
                      <w:szCs w:val="24"/>
                      <w:lang w:eastAsia="tr-TR"/>
                    </w:rPr>
                  </w:pPr>
                  <w:r w:rsidRPr="0054621D">
                    <w:rPr>
                      <w:rFonts w:ascii="Comic Sans MS" w:eastAsia="Times New Roman" w:hAnsi="Comic Sans MS" w:cs="Times New Roman"/>
                      <w:i/>
                      <w:iCs/>
                      <w:color w:val="444444"/>
                      <w:sz w:val="24"/>
                      <w:szCs w:val="24"/>
                      <w:lang w:eastAsia="tr-TR"/>
                    </w:rPr>
                    <w:t>Kitabını Ufuk’a verdim.</w:t>
                  </w:r>
                </w:p>
                <w:p w:rsidR="004A35AF" w:rsidRDefault="004A35AF"/>
              </w:txbxContent>
            </v:textbox>
          </v:shape>
        </w:pict>
      </w: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Default="004A35AF" w:rsidP="0054621D">
      <w:pPr>
        <w:shd w:val="clear" w:color="auto" w:fill="FFFFFF"/>
        <w:spacing w:after="150" w:line="383" w:lineRule="atLeast"/>
        <w:rPr>
          <w:rFonts w:ascii="Comic Sans MS" w:eastAsia="Times New Roman" w:hAnsi="Comic Sans MS" w:cs="Times New Roman"/>
          <w:b/>
          <w:bCs/>
          <w:color w:val="FF0000"/>
          <w:sz w:val="24"/>
          <w:szCs w:val="24"/>
          <w:lang w:eastAsia="tr-TR"/>
        </w:rPr>
      </w:pPr>
    </w:p>
    <w:p w:rsidR="004A35AF" w:rsidRPr="0054621D" w:rsidRDefault="004A35AF" w:rsidP="0054621D">
      <w:pPr>
        <w:shd w:val="clear" w:color="auto" w:fill="FFFFFF"/>
        <w:spacing w:after="150" w:line="383" w:lineRule="atLeast"/>
        <w:rPr>
          <w:rFonts w:ascii="Comic Sans MS" w:eastAsia="Times New Roman" w:hAnsi="Comic Sans MS" w:cs="Times New Roman"/>
          <w:color w:val="FF0000"/>
          <w:sz w:val="24"/>
          <w:szCs w:val="24"/>
          <w:lang w:eastAsia="tr-TR"/>
        </w:rPr>
      </w:pPr>
    </w:p>
    <w:p w:rsidR="0054621D" w:rsidRPr="0054621D" w:rsidRDefault="0054621D" w:rsidP="0054621D">
      <w:pPr>
        <w:shd w:val="clear" w:color="auto" w:fill="FFFFFF"/>
        <w:spacing w:after="300" w:line="240" w:lineRule="auto"/>
        <w:rPr>
          <w:rFonts w:ascii="Comic Sans MS" w:eastAsia="Times New Roman" w:hAnsi="Comic Sans MS" w:cs="Times New Roman"/>
          <w:color w:val="444444"/>
          <w:sz w:val="24"/>
          <w:szCs w:val="24"/>
          <w:lang w:eastAsia="tr-TR"/>
        </w:rPr>
      </w:pPr>
    </w:p>
    <w:p w:rsidR="00935DFA" w:rsidRDefault="00F03F1A"/>
    <w:sectPr w:rsidR="00935DFA" w:rsidSect="0054621D">
      <w:footerReference w:type="default" r:id="rId6"/>
      <w:pgSz w:w="11906" w:h="16838"/>
      <w:pgMar w:top="1417" w:right="1417" w:bottom="1417" w:left="141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F1A" w:rsidRDefault="00F03F1A" w:rsidP="00FA7E38">
      <w:pPr>
        <w:spacing w:after="0" w:line="240" w:lineRule="auto"/>
      </w:pPr>
      <w:r>
        <w:separator/>
      </w:r>
    </w:p>
  </w:endnote>
  <w:endnote w:type="continuationSeparator" w:id="1">
    <w:p w:rsidR="00F03F1A" w:rsidRDefault="00F03F1A" w:rsidP="00FA7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38" w:rsidRDefault="00FA7E38">
    <w:pPr>
      <w:pStyle w:val="Altbilgi"/>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F1A" w:rsidRDefault="00F03F1A" w:rsidP="00FA7E38">
      <w:pPr>
        <w:spacing w:after="0" w:line="240" w:lineRule="auto"/>
      </w:pPr>
      <w:r>
        <w:separator/>
      </w:r>
    </w:p>
  </w:footnote>
  <w:footnote w:type="continuationSeparator" w:id="1">
    <w:p w:rsidR="00F03F1A" w:rsidRDefault="00F03F1A" w:rsidP="00FA7E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621D"/>
    <w:rsid w:val="002A4624"/>
    <w:rsid w:val="002A6BB0"/>
    <w:rsid w:val="003D5915"/>
    <w:rsid w:val="00480870"/>
    <w:rsid w:val="004A35AF"/>
    <w:rsid w:val="004B2D6C"/>
    <w:rsid w:val="0054621D"/>
    <w:rsid w:val="006E1D5D"/>
    <w:rsid w:val="00741405"/>
    <w:rsid w:val="00BC55F1"/>
    <w:rsid w:val="00E72DDE"/>
    <w:rsid w:val="00EB616D"/>
    <w:rsid w:val="00F03F1A"/>
    <w:rsid w:val="00F35AA5"/>
    <w:rsid w:val="00F652FA"/>
    <w:rsid w:val="00FA7E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62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Adresi">
    <w:name w:val="HTML Address"/>
    <w:basedOn w:val="Normal"/>
    <w:link w:val="HTMLAdresiChar"/>
    <w:uiPriority w:val="99"/>
    <w:semiHidden/>
    <w:unhideWhenUsed/>
    <w:rsid w:val="0054621D"/>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uiPriority w:val="99"/>
    <w:semiHidden/>
    <w:rsid w:val="0054621D"/>
    <w:rPr>
      <w:rFonts w:ascii="Times New Roman" w:eastAsia="Times New Roman" w:hAnsi="Times New Roman" w:cs="Times New Roman"/>
      <w:i/>
      <w:iCs/>
      <w:sz w:val="24"/>
      <w:szCs w:val="24"/>
      <w:lang w:eastAsia="tr-TR"/>
    </w:rPr>
  </w:style>
  <w:style w:type="character" w:customStyle="1" w:styleId="apple-converted-space">
    <w:name w:val="apple-converted-space"/>
    <w:basedOn w:val="VarsaylanParagrafYazTipi"/>
    <w:rsid w:val="0054621D"/>
  </w:style>
  <w:style w:type="table" w:styleId="TabloKlavuzu">
    <w:name w:val="Table Grid"/>
    <w:basedOn w:val="NormalTablo"/>
    <w:uiPriority w:val="59"/>
    <w:rsid w:val="00546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FA7E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7E38"/>
  </w:style>
  <w:style w:type="paragraph" w:styleId="Altbilgi">
    <w:name w:val="footer"/>
    <w:basedOn w:val="Normal"/>
    <w:link w:val="AltbilgiChar"/>
    <w:uiPriority w:val="99"/>
    <w:unhideWhenUsed/>
    <w:rsid w:val="00FA7E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7E38"/>
  </w:style>
  <w:style w:type="character" w:styleId="Kpr">
    <w:name w:val="Hyperlink"/>
    <w:basedOn w:val="VarsaylanParagrafYazTipi"/>
    <w:uiPriority w:val="99"/>
    <w:semiHidden/>
    <w:unhideWhenUsed/>
    <w:rsid w:val="00FA7E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4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Words>
  <Characters>46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kağan uygar bil</cp:lastModifiedBy>
  <cp:revision>5</cp:revision>
  <dcterms:created xsi:type="dcterms:W3CDTF">2015-11-20T21:12:00Z</dcterms:created>
  <dcterms:modified xsi:type="dcterms:W3CDTF">2015-12-16T14:32:00Z</dcterms:modified>
</cp:coreProperties>
</file>